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37214F70" w:rsidR="00F94A94" w:rsidRDefault="005469BE">
          <w:r>
            <w:rPr>
              <w:noProof/>
              <w:lang w:eastAsia="fr-FR"/>
            </w:rPr>
            <mc:AlternateContent>
              <mc:Choice Requires="wps">
                <w:drawing>
                  <wp:anchor distT="0" distB="0" distL="114300" distR="114300" simplePos="0" relativeHeight="251653632" behindDoc="0" locked="0" layoutInCell="1" allowOverlap="1" wp14:anchorId="5E66B6A8" wp14:editId="7287CF9A">
                    <wp:simplePos x="0" y="0"/>
                    <wp:positionH relativeFrom="margin">
                      <wp:posOffset>4624705</wp:posOffset>
                    </wp:positionH>
                    <wp:positionV relativeFrom="page">
                      <wp:posOffset>247650</wp:posOffset>
                    </wp:positionV>
                    <wp:extent cx="1803400" cy="646430"/>
                    <wp:effectExtent l="0" t="0" r="6350" b="127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803400"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4CFBE69C" w:rsidR="00680BFB" w:rsidRDefault="00680BFB" w:rsidP="00055BC9">
                                <w:pPr>
                                  <w:pStyle w:val="Sansinterligne"/>
                                  <w:jc w:val="center"/>
                                  <w:rPr>
                                    <w:color w:val="FFFFFF" w:themeColor="background1"/>
                                    <w:sz w:val="24"/>
                                    <w:szCs w:val="24"/>
                                  </w:rPr>
                                </w:pPr>
                                <w:r>
                                  <w:rPr>
                                    <w:color w:val="FFFFFF" w:themeColor="background1"/>
                                    <w:sz w:val="24"/>
                                    <w:szCs w:val="24"/>
                                  </w:rPr>
                                  <w:t xml:space="preserve">DAF </w:t>
                                </w:r>
                                <w:r w:rsidR="005469BE">
                                  <w:rPr>
                                    <w:color w:val="FFFFFF" w:themeColor="background1"/>
                                    <w:sz w:val="24"/>
                                    <w:szCs w:val="24"/>
                                  </w:rPr>
                                  <w:t>_2025_</w:t>
                                </w:r>
                                <w:r w:rsidR="00303667">
                                  <w:rPr>
                                    <w:color w:val="FFFFFF" w:themeColor="background1"/>
                                    <w:sz w:val="24"/>
                                    <w:szCs w:val="24"/>
                                  </w:rPr>
                                  <w:t>00</w:t>
                                </w:r>
                                <w:r w:rsidR="00303667">
                                  <w:rPr>
                                    <w:color w:val="FFFFFF" w:themeColor="background1"/>
                                    <w:sz w:val="24"/>
                                    <w:szCs w:val="24"/>
                                  </w:rPr>
                                  <w:t>1218</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64.15pt;margin-top:19.5pt;width:142pt;height:50.9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" fillcolor="#b01513 [3204]" stroked="f" strokeweight="1.5pt">
                    <v:stroke endcap="round"/>
                    <v:path arrowok="t"/>
                    <o:lock v:ext="edit" aspectratio="t"/>
                    <v:textbox inset="3.6pt,,3.6pt">
                      <w:txbxContent>
                        <w:p w14:paraId="6FD9F0C8" w14:textId="4CFBE69C" w:rsidR="00680BFB" w:rsidRDefault="00680BFB" w:rsidP="00055BC9">
                          <w:pPr>
                            <w:pStyle w:val="Sansinterligne"/>
                            <w:jc w:val="center"/>
                            <w:rPr>
                              <w:color w:val="FFFFFF" w:themeColor="background1"/>
                              <w:sz w:val="24"/>
                              <w:szCs w:val="24"/>
                            </w:rPr>
                          </w:pPr>
                          <w:r>
                            <w:rPr>
                              <w:color w:val="FFFFFF" w:themeColor="background1"/>
                              <w:sz w:val="24"/>
                              <w:szCs w:val="24"/>
                            </w:rPr>
                            <w:t xml:space="preserve">DAF </w:t>
                          </w:r>
                          <w:r w:rsidR="005469BE">
                            <w:rPr>
                              <w:color w:val="FFFFFF" w:themeColor="background1"/>
                              <w:sz w:val="24"/>
                              <w:szCs w:val="24"/>
                            </w:rPr>
                            <w:t>_2025_</w:t>
                          </w:r>
                          <w:r w:rsidR="00303667">
                            <w:rPr>
                              <w:color w:val="FFFFFF" w:themeColor="background1"/>
                              <w:sz w:val="24"/>
                              <w:szCs w:val="24"/>
                            </w:rPr>
                            <w:t>00</w:t>
                          </w:r>
                          <w:r w:rsidR="00303667">
                            <w:rPr>
                              <w:color w:val="FFFFFF" w:themeColor="background1"/>
                              <w:sz w:val="24"/>
                              <w:szCs w:val="24"/>
                            </w:rPr>
                            <w:t>1218</w:t>
                          </w:r>
                        </w:p>
                      </w:txbxContent>
                    </v:textbox>
                    <w10:wrap anchorx="margin" anchory="page"/>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7"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5469BE" w14:paraId="37A19E9C" w14:textId="77777777" w:rsidTr="00AA493B">
            <w:tc>
              <w:tcPr>
                <w:tcW w:w="5387" w:type="dxa"/>
                <w:vAlign w:val="center"/>
              </w:tcPr>
              <w:p w14:paraId="1FA58F32" w14:textId="53FD7E4D" w:rsidR="005469BE" w:rsidRPr="00AA493B" w:rsidRDefault="005469BE" w:rsidP="005469BE">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1BE97617" w:rsidR="005469BE" w:rsidRPr="00B4357A" w:rsidRDefault="005469BE" w:rsidP="005469BE">
                <w:pPr>
                  <w:jc w:val="center"/>
                  <w:rPr>
                    <w:sz w:val="18"/>
                    <w:szCs w:val="18"/>
                  </w:rPr>
                </w:pPr>
                <w:r w:rsidRPr="00F608B5">
                  <w:t>USID DE GRENOBLE</w:t>
                </w:r>
              </w:p>
            </w:tc>
          </w:tr>
          <w:tr w:rsidR="005469BE" w14:paraId="2B00829A" w14:textId="77777777" w:rsidTr="00AA493B">
            <w:tc>
              <w:tcPr>
                <w:tcW w:w="5387" w:type="dxa"/>
                <w:vAlign w:val="center"/>
              </w:tcPr>
              <w:p w14:paraId="4E4E9B1E" w14:textId="599ABEC4" w:rsidR="005469BE" w:rsidRPr="00AA493B" w:rsidRDefault="005469BE" w:rsidP="005469BE">
                <w:pPr>
                  <w:jc w:val="center"/>
                  <w:rPr>
                    <w:rStyle w:val="Emphaseple"/>
                    <w:sz w:val="16"/>
                    <w:szCs w:val="16"/>
                  </w:rPr>
                </w:pPr>
                <w:r w:rsidRPr="00AA493B">
                  <w:rPr>
                    <w:rStyle w:val="Emphaseple"/>
                    <w:sz w:val="16"/>
                    <w:szCs w:val="16"/>
                  </w:rPr>
                  <w:t xml:space="preserve">Représentant </w:t>
                </w:r>
                <w:r>
                  <w:rPr>
                    <w:rStyle w:val="Emphaseple"/>
                    <w:sz w:val="16"/>
                    <w:szCs w:val="16"/>
                  </w:rPr>
                  <w:t>du service en charge de l’exécution des prestations</w:t>
                </w:r>
              </w:p>
            </w:tc>
            <w:tc>
              <w:tcPr>
                <w:tcW w:w="5529" w:type="dxa"/>
                <w:vAlign w:val="center"/>
              </w:tcPr>
              <w:p w14:paraId="27A300A7" w14:textId="77777777" w:rsidR="005469BE" w:rsidRPr="00B4357A" w:rsidRDefault="005469BE" w:rsidP="005469BE">
                <w:pPr>
                  <w:jc w:val="center"/>
                  <w:rPr>
                    <w:sz w:val="16"/>
                    <w:szCs w:val="16"/>
                  </w:rPr>
                </w:pPr>
                <w:r>
                  <w:rPr>
                    <w:iCs/>
                    <w:sz w:val="16"/>
                    <w:szCs w:val="16"/>
                  </w:rPr>
                  <w:t>M. Régis DESMONCEAUX</w:t>
                </w:r>
                <w:r w:rsidRPr="00B4357A">
                  <w:rPr>
                    <w:sz w:val="16"/>
                    <w:szCs w:val="16"/>
                  </w:rPr>
                  <w:t xml:space="preserve"> </w:t>
                </w:r>
              </w:p>
              <w:p w14:paraId="335CDBB6" w14:textId="77777777" w:rsidR="005469BE" w:rsidRPr="00B4357A" w:rsidRDefault="005469BE" w:rsidP="005469BE">
                <w:pPr>
                  <w:jc w:val="center"/>
                  <w:rPr>
                    <w:sz w:val="16"/>
                    <w:szCs w:val="16"/>
                  </w:rPr>
                </w:pPr>
                <w:r w:rsidRPr="00B4357A">
                  <w:rPr>
                    <w:sz w:val="16"/>
                    <w:szCs w:val="16"/>
                  </w:rPr>
                  <w:t>Téléphone fixe</w:t>
                </w:r>
                <w:r w:rsidRPr="00B4357A">
                  <w:rPr>
                    <w:rFonts w:ascii="Calibri" w:hAnsi="Calibri" w:cs="Calibri"/>
                    <w:sz w:val="16"/>
                    <w:szCs w:val="16"/>
                  </w:rPr>
                  <w:t> </w:t>
                </w:r>
                <w:r w:rsidRPr="00B4357A">
                  <w:rPr>
                    <w:sz w:val="16"/>
                    <w:szCs w:val="16"/>
                  </w:rPr>
                  <w:t xml:space="preserve">: </w:t>
                </w:r>
                <w:r>
                  <w:rPr>
                    <w:sz w:val="16"/>
                    <w:szCs w:val="16"/>
                  </w:rPr>
                  <w:t>04.76.76.20.94</w:t>
                </w:r>
              </w:p>
              <w:p w14:paraId="0C65B52E" w14:textId="77777777" w:rsidR="005469BE" w:rsidRPr="00B4357A" w:rsidRDefault="005469BE" w:rsidP="005469BE">
                <w:pPr>
                  <w:jc w:val="center"/>
                  <w:rPr>
                    <w:sz w:val="16"/>
                    <w:szCs w:val="16"/>
                  </w:rPr>
                </w:pPr>
                <w:r w:rsidRPr="00B4357A">
                  <w:rPr>
                    <w:sz w:val="16"/>
                    <w:szCs w:val="16"/>
                  </w:rPr>
                  <w:t>Téléphone portable</w:t>
                </w:r>
                <w:r w:rsidRPr="00B4357A">
                  <w:rPr>
                    <w:rFonts w:ascii="Calibri" w:hAnsi="Calibri" w:cs="Calibri"/>
                    <w:sz w:val="16"/>
                    <w:szCs w:val="16"/>
                  </w:rPr>
                  <w:t> </w:t>
                </w:r>
                <w:r w:rsidRPr="00B4357A">
                  <w:rPr>
                    <w:sz w:val="16"/>
                    <w:szCs w:val="16"/>
                  </w:rPr>
                  <w:t xml:space="preserve">: </w:t>
                </w:r>
                <w:r>
                  <w:rPr>
                    <w:sz w:val="16"/>
                    <w:szCs w:val="16"/>
                  </w:rPr>
                  <w:t>06.09.79.40.62</w:t>
                </w:r>
              </w:p>
              <w:p w14:paraId="38A19C93" w14:textId="34E453F1" w:rsidR="005469BE" w:rsidRPr="00B4357A" w:rsidRDefault="005469BE" w:rsidP="005469BE">
                <w:pPr>
                  <w:jc w:val="center"/>
                  <w:rPr>
                    <w:sz w:val="18"/>
                    <w:szCs w:val="18"/>
                  </w:rPr>
                </w:pPr>
                <w:r w:rsidRPr="00B4357A">
                  <w:rPr>
                    <w:sz w:val="16"/>
                    <w:szCs w:val="16"/>
                  </w:rPr>
                  <w:t>Mail</w:t>
                </w:r>
                <w:r w:rsidRPr="00B4357A">
                  <w:rPr>
                    <w:rFonts w:ascii="Calibri" w:hAnsi="Calibri" w:cs="Calibri"/>
                    <w:sz w:val="16"/>
                    <w:szCs w:val="16"/>
                  </w:rPr>
                  <w:t> </w:t>
                </w:r>
                <w:r w:rsidRPr="00B4357A">
                  <w:rPr>
                    <w:sz w:val="16"/>
                    <w:szCs w:val="16"/>
                  </w:rPr>
                  <w:t xml:space="preserve">: </w:t>
                </w:r>
                <w:hyperlink r:id="rId12" w:history="1">
                  <w:r w:rsidRPr="00D64284">
                    <w:rPr>
                      <w:rStyle w:val="Lienhypertexte"/>
                      <w:sz w:val="16"/>
                      <w:szCs w:val="16"/>
                    </w:rPr>
                    <w:t>regis.desmonceaux@intradef.gouv.fr</w:t>
                  </w:r>
                </w:hyperlink>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1C22322E" w:rsidR="008B4C0A" w:rsidRDefault="008B4C0A"/>
        <w:p w14:paraId="6FE80B79" w14:textId="66EBD6F1" w:rsidR="008B4C0A" w:rsidRDefault="005469BE">
          <w:r>
            <w:rPr>
              <w:noProof/>
              <w:lang w:eastAsia="fr-FR"/>
            </w:rPr>
            <mc:AlternateContent>
              <mc:Choice Requires="wps">
                <w:drawing>
                  <wp:anchor distT="0" distB="0" distL="114300" distR="114300" simplePos="0" relativeHeight="251666944" behindDoc="0" locked="0" layoutInCell="1" allowOverlap="1" wp14:anchorId="35F281AE" wp14:editId="19EBFEEE">
                    <wp:simplePos x="0" y="0"/>
                    <wp:positionH relativeFrom="column">
                      <wp:posOffset>-633095</wp:posOffset>
                    </wp:positionH>
                    <wp:positionV relativeFrom="paragraph">
                      <wp:posOffset>161290</wp:posOffset>
                    </wp:positionV>
                    <wp:extent cx="6962775" cy="1866900"/>
                    <wp:effectExtent l="0" t="0" r="28575" b="19050"/>
                    <wp:wrapNone/>
                    <wp:docPr id="38" name="Zone de texte 38"/>
                    <wp:cNvGraphicFramePr/>
                    <a:graphic xmlns:a="http://schemas.openxmlformats.org/drawingml/2006/main">
                      <a:graphicData uri="http://schemas.microsoft.com/office/word/2010/wordprocessingShape">
                        <wps:wsp>
                          <wps:cNvSpPr txBox="1"/>
                          <wps:spPr>
                            <a:xfrm>
                              <a:off x="0" y="0"/>
                              <a:ext cx="6962775" cy="1866900"/>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33539880" w14:textId="254C76F5" w:rsidR="005469BE" w:rsidRPr="005469BE" w:rsidRDefault="00605CF0" w:rsidP="005469BE">
                                <w:pPr>
                                  <w:jc w:val="center"/>
                                  <w:rPr>
                                    <w:rFonts w:ascii="Marianne Light" w:hAnsi="Marianne Light" w:cs="Arial"/>
                                    <w:smallCaps/>
                                    <w:sz w:val="32"/>
                                    <w:szCs w:val="32"/>
                                  </w:rPr>
                                </w:pPr>
                                <w:r>
                                  <w:rPr>
                                    <w:rFonts w:ascii="Marianne Light" w:hAnsi="Marianne Light" w:cs="Arial"/>
                                    <w:smallCaps/>
                                    <w:sz w:val="32"/>
                                    <w:szCs w:val="32"/>
                                  </w:rPr>
                                  <w:t>ACCORD-CADRE POUR L’</w:t>
                                </w:r>
                                <w:r w:rsidR="005469BE" w:rsidRPr="005469BE">
                                  <w:rPr>
                                    <w:rFonts w:ascii="Marianne Light" w:hAnsi="Marianne Light" w:cs="Arial"/>
                                    <w:smallCaps/>
                                    <w:sz w:val="32"/>
                                    <w:szCs w:val="32"/>
                                  </w:rPr>
                                  <w:t xml:space="preserve">EXPLOITATION ET </w:t>
                                </w:r>
                                <w:r>
                                  <w:rPr>
                                    <w:rFonts w:ascii="Marianne Light" w:hAnsi="Marianne Light" w:cs="Arial"/>
                                    <w:smallCaps/>
                                    <w:sz w:val="32"/>
                                    <w:szCs w:val="32"/>
                                  </w:rPr>
                                  <w:t xml:space="preserve">LA </w:t>
                                </w:r>
                                <w:r w:rsidR="005469BE" w:rsidRPr="005469BE">
                                  <w:rPr>
                                    <w:rFonts w:ascii="Marianne Light" w:hAnsi="Marianne Light" w:cs="Arial"/>
                                    <w:smallCaps/>
                                    <w:sz w:val="32"/>
                                    <w:szCs w:val="32"/>
                                  </w:rPr>
                                  <w:t>MAINTENANCE PREVENTIVE ET CORRECTIVE DES INSTALLATIONS DE CHAUFFAGE, VENTILATION ET CLIMATISATION DE LA BASE DE DEFENSE DE GRENOBLE,</w:t>
                                </w:r>
                                <w:r w:rsidR="005469BE">
                                  <w:rPr>
                                    <w:rFonts w:ascii="Marianne Light" w:hAnsi="Marianne Light" w:cs="Arial"/>
                                    <w:smallCaps/>
                                    <w:sz w:val="32"/>
                                    <w:szCs w:val="32"/>
                                  </w:rPr>
                                  <w:t xml:space="preserve"> </w:t>
                                </w:r>
                                <w:r w:rsidR="005469BE" w:rsidRPr="005469BE">
                                  <w:rPr>
                                    <w:rFonts w:ascii="Marianne Light" w:hAnsi="Marianne Light" w:cs="Arial"/>
                                    <w:smallCaps/>
                                    <w:sz w:val="32"/>
                                    <w:szCs w:val="32"/>
                                  </w:rPr>
                                  <w:t>ANNECY,</w:t>
                                </w:r>
                                <w:r w:rsidR="00544EDA">
                                  <w:rPr>
                                    <w:rFonts w:ascii="Marianne Light" w:hAnsi="Marianne Light" w:cs="Arial"/>
                                    <w:smallCaps/>
                                    <w:sz w:val="32"/>
                                    <w:szCs w:val="32"/>
                                  </w:rPr>
                                  <w:t xml:space="preserve"> </w:t>
                                </w:r>
                                <w:r w:rsidR="005469BE" w:rsidRPr="005469BE">
                                  <w:rPr>
                                    <w:rFonts w:ascii="Marianne Light" w:hAnsi="Marianne Light" w:cs="Arial"/>
                                    <w:smallCaps/>
                                    <w:sz w:val="32"/>
                                    <w:szCs w:val="32"/>
                                  </w:rPr>
                                  <w:t>CHAMBERY</w:t>
                                </w:r>
                              </w:p>
                              <w:p w14:paraId="4EC32BD6" w14:textId="460AC83B" w:rsidR="00680BFB" w:rsidRPr="005469BE" w:rsidRDefault="005469BE" w:rsidP="005469BE">
                                <w:pPr>
                                  <w:jc w:val="center"/>
                                  <w:rPr>
                                    <w:rFonts w:cs="Arial"/>
                                    <w:sz w:val="32"/>
                                    <w:szCs w:val="32"/>
                                  </w:rPr>
                                </w:pPr>
                                <w:r w:rsidRPr="005469BE">
                                  <w:rPr>
                                    <w:rFonts w:ascii="Marianne Light" w:hAnsi="Marianne Light" w:cs="Arial"/>
                                    <w:smallCaps/>
                                    <w:sz w:val="32"/>
                                    <w:szCs w:val="32"/>
                                  </w:rPr>
                                  <w:t>Département concerné : SAVOIE (7</w:t>
                                </w:r>
                                <w:r w:rsidR="008F0941">
                                  <w:rPr>
                                    <w:rFonts w:ascii="Marianne Light" w:hAnsi="Marianne Light" w:cs="Arial"/>
                                    <w:smallCaps/>
                                    <w:sz w:val="32"/>
                                    <w:szCs w:val="32"/>
                                  </w:rPr>
                                  <w:t>3</w:t>
                                </w:r>
                                <w:r w:rsidRPr="005469BE">
                                  <w:rPr>
                                    <w:rFonts w:ascii="Marianne Light" w:hAnsi="Marianne Light" w:cs="Arial"/>
                                    <w:smallCaps/>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F281AE" id="_x0000_t202" coordsize="21600,21600" o:spt="202" path="m,l,21600r21600,l21600,xe">
                    <v:stroke joinstyle="miter"/>
                    <v:path gradientshapeok="t" o:connecttype="rect"/>
                  </v:shapetype>
                  <v:shape id="Zone de texte 38" o:spid="_x0000_s1028" type="#_x0000_t202" style="position:absolute;left:0;text-align:left;margin-left:-49.85pt;margin-top:12.7pt;width:548.25pt;height:14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" fillcolor="white [3201]" strokecolor="black [3200]" strokeweight="1.5pt">
                    <v:stroke endcap="round"/>
                    <v:textbo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33539880" w14:textId="254C76F5" w:rsidR="005469BE" w:rsidRPr="005469BE" w:rsidRDefault="00605CF0" w:rsidP="005469BE">
                          <w:pPr>
                            <w:jc w:val="center"/>
                            <w:rPr>
                              <w:rFonts w:ascii="Marianne Light" w:hAnsi="Marianne Light" w:cs="Arial"/>
                              <w:smallCaps/>
                              <w:sz w:val="32"/>
                              <w:szCs w:val="32"/>
                            </w:rPr>
                          </w:pPr>
                          <w:r>
                            <w:rPr>
                              <w:rFonts w:ascii="Marianne Light" w:hAnsi="Marianne Light" w:cs="Arial"/>
                              <w:smallCaps/>
                              <w:sz w:val="32"/>
                              <w:szCs w:val="32"/>
                            </w:rPr>
                            <w:t>ACCORD-CADRE POUR L’</w:t>
                          </w:r>
                          <w:r w:rsidR="005469BE" w:rsidRPr="005469BE">
                            <w:rPr>
                              <w:rFonts w:ascii="Marianne Light" w:hAnsi="Marianne Light" w:cs="Arial"/>
                              <w:smallCaps/>
                              <w:sz w:val="32"/>
                              <w:szCs w:val="32"/>
                            </w:rPr>
                            <w:t xml:space="preserve">EXPLOITATION ET </w:t>
                          </w:r>
                          <w:r>
                            <w:rPr>
                              <w:rFonts w:ascii="Marianne Light" w:hAnsi="Marianne Light" w:cs="Arial"/>
                              <w:smallCaps/>
                              <w:sz w:val="32"/>
                              <w:szCs w:val="32"/>
                            </w:rPr>
                            <w:t xml:space="preserve">LA </w:t>
                          </w:r>
                          <w:r w:rsidR="005469BE" w:rsidRPr="005469BE">
                            <w:rPr>
                              <w:rFonts w:ascii="Marianne Light" w:hAnsi="Marianne Light" w:cs="Arial"/>
                              <w:smallCaps/>
                              <w:sz w:val="32"/>
                              <w:szCs w:val="32"/>
                            </w:rPr>
                            <w:t>MAINTENANCE PREVENTIVE ET CORRECTIVE DES INSTALLATIONS DE CHAUFFAGE, VENTILATION ET CLIMATISATION DE LA BASE DE DEFENSE DE GRENOBLE,</w:t>
                          </w:r>
                          <w:r w:rsidR="005469BE">
                            <w:rPr>
                              <w:rFonts w:ascii="Marianne Light" w:hAnsi="Marianne Light" w:cs="Arial"/>
                              <w:smallCaps/>
                              <w:sz w:val="32"/>
                              <w:szCs w:val="32"/>
                            </w:rPr>
                            <w:t xml:space="preserve"> </w:t>
                          </w:r>
                          <w:r w:rsidR="005469BE" w:rsidRPr="005469BE">
                            <w:rPr>
                              <w:rFonts w:ascii="Marianne Light" w:hAnsi="Marianne Light" w:cs="Arial"/>
                              <w:smallCaps/>
                              <w:sz w:val="32"/>
                              <w:szCs w:val="32"/>
                            </w:rPr>
                            <w:t>ANNECY,</w:t>
                          </w:r>
                          <w:r w:rsidR="00544EDA">
                            <w:rPr>
                              <w:rFonts w:ascii="Marianne Light" w:hAnsi="Marianne Light" w:cs="Arial"/>
                              <w:smallCaps/>
                              <w:sz w:val="32"/>
                              <w:szCs w:val="32"/>
                            </w:rPr>
                            <w:t xml:space="preserve"> </w:t>
                          </w:r>
                          <w:r w:rsidR="005469BE" w:rsidRPr="005469BE">
                            <w:rPr>
                              <w:rFonts w:ascii="Marianne Light" w:hAnsi="Marianne Light" w:cs="Arial"/>
                              <w:smallCaps/>
                              <w:sz w:val="32"/>
                              <w:szCs w:val="32"/>
                            </w:rPr>
                            <w:t>CHAMBERY</w:t>
                          </w:r>
                        </w:p>
                        <w:p w14:paraId="4EC32BD6" w14:textId="460AC83B" w:rsidR="00680BFB" w:rsidRPr="005469BE" w:rsidRDefault="005469BE" w:rsidP="005469BE">
                          <w:pPr>
                            <w:jc w:val="center"/>
                            <w:rPr>
                              <w:rFonts w:cs="Arial"/>
                              <w:sz w:val="32"/>
                              <w:szCs w:val="32"/>
                            </w:rPr>
                          </w:pPr>
                          <w:r w:rsidRPr="005469BE">
                            <w:rPr>
                              <w:rFonts w:ascii="Marianne Light" w:hAnsi="Marianne Light" w:cs="Arial"/>
                              <w:smallCaps/>
                              <w:sz w:val="32"/>
                              <w:szCs w:val="32"/>
                            </w:rPr>
                            <w:t>Département concerné : SAVOIE (7</w:t>
                          </w:r>
                          <w:r w:rsidR="008F0941">
                            <w:rPr>
                              <w:rFonts w:ascii="Marianne Light" w:hAnsi="Marianne Light" w:cs="Arial"/>
                              <w:smallCaps/>
                              <w:sz w:val="32"/>
                              <w:szCs w:val="32"/>
                            </w:rPr>
                            <w:t>3</w:t>
                          </w:r>
                          <w:r w:rsidRPr="005469BE">
                            <w:rPr>
                              <w:rFonts w:ascii="Marianne Light" w:hAnsi="Marianne Light" w:cs="Arial"/>
                              <w:smallCaps/>
                              <w:sz w:val="32"/>
                              <w:szCs w:val="32"/>
                            </w:rPr>
                            <w:t>)</w:t>
                          </w:r>
                        </w:p>
                      </w:txbxContent>
                    </v:textbox>
                  </v:shape>
                </w:pict>
              </mc:Fallback>
            </mc:AlternateContent>
          </w:r>
        </w:p>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479CCEE4" w:rsidR="008B4C0A" w:rsidRDefault="00B4357A">
          <w:r>
            <w:rPr>
              <w:noProof/>
              <w:lang w:eastAsia="fr-FR"/>
            </w:rPr>
            <mc:AlternateContent>
              <mc:Choice Requires="wps">
                <w:drawing>
                  <wp:anchor distT="0" distB="0" distL="114300" distR="114300" simplePos="0" relativeHeight="251671040" behindDoc="0" locked="0" layoutInCell="1" allowOverlap="1" wp14:anchorId="65B9CCCE" wp14:editId="031AB18E">
                    <wp:simplePos x="0" y="0"/>
                    <wp:positionH relativeFrom="margin">
                      <wp:posOffset>4798193</wp:posOffset>
                    </wp:positionH>
                    <wp:positionV relativeFrom="bottomMargin">
                      <wp:align>top</wp:align>
                    </wp:positionV>
                    <wp:extent cx="1662545" cy="646430"/>
                    <wp:effectExtent l="0" t="0" r="0" b="127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B9CCCE" id="Rectangle 1" o:spid="_x0000_s1029" style="position:absolute;left:0;text-align:left;margin-left:377.8pt;margin-top:0;width:130.9pt;height:50.9pt;z-index:25167104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" fillcolor="#b01513 [3204]" stroked="f" strokeweight="1.5pt">
                    <v:stroke endcap="round"/>
                    <v:path arrowok="t"/>
                    <o:lock v:ext="edit" aspectratio="t"/>
                    <v:textbox inset="3.6pt,,3.6pt">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Non</w:t>
          </w:r>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77777777" w:rsidR="00B4357A" w:rsidRPr="001F02B6" w:rsidRDefault="00B4357A" w:rsidP="00B4357A">
          <w:pPr>
            <w:spacing w:line="360" w:lineRule="auto"/>
            <w:rPr>
              <w:b/>
            </w:rPr>
          </w:pPr>
          <w:r w:rsidRPr="001F02B6">
            <w:rPr>
              <w:b/>
            </w:rPr>
            <w:t xml:space="preserve">1ère 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lastRenderedPageBreak/>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lastRenderedPageBreak/>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Par le siège.</w:t>
          </w:r>
          <w:r>
            <w:tab/>
          </w:r>
          <w:r>
            <w:tab/>
          </w:r>
        </w:p>
        <w:p w14:paraId="0C3827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Non</w:t>
          </w:r>
        </w:p>
        <w:p w14:paraId="00086C0A" w14:textId="77777777" w:rsidR="00B4357A" w:rsidRDefault="00B4357A" w:rsidP="00B4357A"/>
        <w:p w14:paraId="5EF32206" w14:textId="6F8F57FD" w:rsidR="00B4357A" w:rsidRPr="00125A4C" w:rsidRDefault="00B4357A" w:rsidP="00B4357A">
          <w:pPr>
            <w:rPr>
              <w:rStyle w:val="lev"/>
            </w:rPr>
          </w:pPr>
          <w:r w:rsidRPr="00125A4C">
            <w:rPr>
              <w:rStyle w:val="lev"/>
            </w:rPr>
            <w:t>Répartition des prestations (en cas de groupement)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4E34C783" w14:textId="77777777" w:rsidR="00F94A94" w:rsidRDefault="00356156"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w:t>
      </w:r>
      <w:r>
        <w:lastRenderedPageBreak/>
        <w:t>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489A339F" w14:textId="77777777" w:rsidR="00414ECE" w:rsidRDefault="00414ECE" w:rsidP="00414ECE">
      <w:r>
        <w:t>Conformément à l’article R.2191-7 du code de la commande publique, une avance est versée, par période de validité de l’accord-cadre, en une seule fois, au titulaire (sauf refus de ce dernier ci-après) si le montant minimum par période définie à l’article 2.1 du présent acte d’engagement est supérieur à 50</w:t>
      </w:r>
      <w:r w:rsidRPr="008C6F9A">
        <w:rPr>
          <w:rFonts w:ascii="Calibri" w:hAnsi="Calibri" w:cs="Calibri"/>
        </w:rPr>
        <w:t> </w:t>
      </w:r>
      <w:r>
        <w:t>000 € HT.</w:t>
      </w:r>
    </w:p>
    <w:p w14:paraId="5EBB319A" w14:textId="77777777" w:rsidR="00414ECE" w:rsidRDefault="00414ECE" w:rsidP="00414ECE">
      <w:r>
        <w:t xml:space="preserve">Le montant de l’avance est fixé </w:t>
      </w:r>
      <w:r w:rsidRPr="00DB5F97">
        <w:t>à 20% du</w:t>
      </w:r>
      <w:r>
        <w:t xml:space="preserve"> montant minimum de l’accord-cadre ou à 30% du montant minimum précité si le titulaire est une PME </w:t>
      </w:r>
      <w:r w:rsidRPr="005A15F4">
        <w:t xml:space="preserve">au sens de l’article R. </w:t>
      </w:r>
      <w:r>
        <w:t>21</w:t>
      </w:r>
      <w:r w:rsidRPr="005A15F4">
        <w:t>51-</w:t>
      </w:r>
      <w:r>
        <w:t>13</w:t>
      </w:r>
      <w:r w:rsidRPr="005A15F4">
        <w:t xml:space="preserve"> du code de la commande publique.</w:t>
      </w:r>
    </w:p>
    <w:p w14:paraId="4E6ACECA" w14:textId="77777777" w:rsidR="00414ECE" w:rsidRDefault="00414ECE" w:rsidP="00414ECE"/>
    <w:p w14:paraId="728C0029" w14:textId="77777777" w:rsidR="00414ECE" w:rsidRDefault="00414ECE" w:rsidP="00414ECE">
      <w:r>
        <w:t xml:space="preserve">Dans le cas où le montant minimum par période est inférieur aux seuils précités, aucune avance n’est versée. </w:t>
      </w:r>
    </w:p>
    <w:p w14:paraId="7FEF0A7E" w14:textId="77777777" w:rsidR="00414ECE" w:rsidRDefault="00414ECE" w:rsidP="00414ECE">
      <w:r>
        <w:t>L’avance n’est due au titulaire du marché que sur la part du marché qui ne fait pas l’objet de sous-traitance.</w:t>
      </w:r>
    </w:p>
    <w:p w14:paraId="10728FAB" w14:textId="7B59BC9F" w:rsidR="00414ECE" w:rsidRDefault="00414ECE" w:rsidP="00414ECE">
      <w:r w:rsidRPr="005A15F4">
        <w:t>Le remboursement de l’avance est effectué dans les conditions prévues à l’article R. 2</w:t>
      </w:r>
      <w:r>
        <w:t>1</w:t>
      </w:r>
      <w:r w:rsidRPr="005A15F4">
        <w:t>91-1</w:t>
      </w:r>
      <w:r>
        <w:t>9</w:t>
      </w:r>
      <w:r w:rsidRPr="005A15F4">
        <w:t xml:space="preserve"> du code de la commande publique.</w:t>
      </w:r>
    </w:p>
    <w:p w14:paraId="3CA61147" w14:textId="77777777" w:rsidR="0092505F" w:rsidRPr="005A15F4" w:rsidRDefault="0092505F" w:rsidP="00414ECE"/>
    <w:p w14:paraId="308F0B6E" w14:textId="7F3EDFBF" w:rsidR="0092505F" w:rsidRDefault="0092505F" w:rsidP="0092505F">
      <w:pPr>
        <w:rPr>
          <w:rFonts w:ascii="Calibri" w:hAnsi="Calibri" w:cs="Calibri"/>
          <w:sz w:val="16"/>
          <w:szCs w:val="16"/>
        </w:rPr>
      </w:pPr>
      <w:r w:rsidRPr="006C455A">
        <w:t xml:space="preserve">Le titulaire </w:t>
      </w:r>
      <w:r>
        <w:t xml:space="preserve">accepte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ou  refuse  </w:t>
      </w:r>
      <w:r w:rsidRPr="007401C5">
        <w:fldChar w:fldCharType="begin">
          <w:ffData>
            <w:name w:val=""/>
            <w:enabled/>
            <w:calcOnExit w:val="0"/>
            <w:checkBox>
              <w:size w:val="26"/>
              <w:default w:val="0"/>
            </w:checkBox>
          </w:ffData>
        </w:fldChar>
      </w:r>
      <w:r w:rsidRPr="007401C5">
        <w:instrText xml:space="preserve"> FORMCHECKBOX </w:instrText>
      </w:r>
      <w:r w:rsidR="00356156">
        <w:fldChar w:fldCharType="separate"/>
      </w:r>
      <w:r w:rsidRPr="007401C5">
        <w:fldChar w:fldCharType="end"/>
      </w:r>
      <w:r>
        <w:t xml:space="preserve">        </w:t>
      </w:r>
      <w:r w:rsidRPr="006C455A">
        <w:t>de percevoir cette avance</w:t>
      </w:r>
      <w:r>
        <w:t xml:space="preserve"> </w:t>
      </w:r>
      <w:r w:rsidRPr="008A15FD">
        <w:t xml:space="preserve"> </w:t>
      </w:r>
      <w:r>
        <w:rPr>
          <w:sz w:val="16"/>
          <w:szCs w:val="16"/>
        </w:rPr>
        <w:t xml:space="preserve"> (</w:t>
      </w:r>
      <w:r w:rsidRPr="0092505F">
        <w:rPr>
          <w:rFonts w:ascii="Times New Roman" w:hAnsi="Times New Roman" w:cs="Times New Roman"/>
          <w:sz w:val="16"/>
          <w:szCs w:val="16"/>
        </w:rPr>
        <w:t>c</w:t>
      </w:r>
      <w:r w:rsidRPr="008A15FD">
        <w:rPr>
          <w:rFonts w:ascii="Times New Roman" w:hAnsi="Times New Roman" w:cs="Times New Roman"/>
          <w:sz w:val="16"/>
          <w:szCs w:val="16"/>
        </w:rPr>
        <w:t>ocher la case correspondante</w:t>
      </w:r>
      <w:r>
        <w:rPr>
          <w:rFonts w:ascii="Calibri" w:hAnsi="Calibri" w:cs="Calibri"/>
          <w:sz w:val="16"/>
          <w:szCs w:val="16"/>
        </w:rPr>
        <w:t>)</w:t>
      </w:r>
    </w:p>
    <w:p w14:paraId="2A1A958E" w14:textId="46FE6A3B" w:rsidR="0092505F" w:rsidRDefault="0092505F" w:rsidP="0092505F">
      <w:pPr>
        <w:rPr>
          <w:rFonts w:ascii="Calibri" w:hAnsi="Calibri" w:cs="Calibri"/>
          <w:sz w:val="16"/>
          <w:szCs w:val="16"/>
        </w:rPr>
      </w:pPr>
    </w:p>
    <w:p w14:paraId="2427376A" w14:textId="77777777" w:rsidR="0092505F" w:rsidRDefault="0092505F" w:rsidP="0092505F">
      <w:pPr>
        <w:rPr>
          <w:rStyle w:val="Emphaseintense"/>
        </w:rPr>
      </w:pPr>
      <w:r w:rsidRPr="006C455A">
        <w:rPr>
          <w:rStyle w:val="Emphaseintense"/>
        </w:rPr>
        <w:t>Dans le cas où le titulaire ne s’est pas prononcé ci-dessus, l’avance sera considérée comme refusée.</w:t>
      </w:r>
    </w:p>
    <w:p w14:paraId="293E32FA" w14:textId="77777777" w:rsidR="0092505F" w:rsidRDefault="0092505F" w:rsidP="0092505F">
      <w:pPr>
        <w:rPr>
          <w:rFonts w:ascii="Calibri" w:hAnsi="Calibri" w:cs="Calibri"/>
          <w:sz w:val="16"/>
          <w:szCs w:val="16"/>
        </w:rPr>
      </w:pPr>
    </w:p>
    <w:p w14:paraId="0F5A6902" w14:textId="30C72C2D" w:rsidR="00414ECE" w:rsidRPr="006C455A" w:rsidRDefault="00414ECE" w:rsidP="00414ECE">
      <w:r>
        <w:rPr>
          <w:b/>
        </w:rPr>
        <w:t>En cas d’acceptation de l’avance, elle est versée dans un délai de 30 jours à compter de la date de la notification de l’accord-cadre au titulaire,</w:t>
      </w:r>
      <w:r w:rsidRPr="00D82EF2">
        <w:rPr>
          <w:b/>
        </w:rPr>
        <w:t xml:space="preserve"> ou en cas de recon</w:t>
      </w:r>
      <w:r>
        <w:rPr>
          <w:b/>
        </w:rPr>
        <w:t xml:space="preserve">duction, à compter de la </w:t>
      </w:r>
      <w:r w:rsidR="00C010E5">
        <w:rPr>
          <w:b/>
        </w:rPr>
        <w:t xml:space="preserve">date </w:t>
      </w:r>
      <w:r w:rsidR="00C010E5" w:rsidRPr="00D82EF2">
        <w:rPr>
          <w:b/>
        </w:rPr>
        <w:t>anniversaire</w:t>
      </w:r>
      <w:r w:rsidRPr="00D82EF2">
        <w:rPr>
          <w:b/>
        </w:rPr>
        <w:t xml:space="preserve"> de la notification de l’accord-cadre.</w:t>
      </w:r>
    </w:p>
    <w:p w14:paraId="336213E0" w14:textId="01427826" w:rsidR="00410AFD" w:rsidRDefault="00A55631" w:rsidP="00A55631">
      <w:pPr>
        <w:pStyle w:val="Titre1"/>
      </w:pPr>
      <w:r>
        <w:t>Offre de prix</w:t>
      </w:r>
    </w:p>
    <w:p w14:paraId="6E0803DF" w14:textId="77146AD7" w:rsidR="00B65F34" w:rsidRDefault="00B65F34" w:rsidP="00B65F34">
      <w:pPr>
        <w:pStyle w:val="Titre2"/>
      </w:pPr>
      <w:r>
        <w:t>Etablissement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77777777" w:rsidR="00B65F34" w:rsidRPr="00B65F34" w:rsidRDefault="00B65F34" w:rsidP="00B65F34">
      <w:pPr>
        <w:numPr>
          <w:ilvl w:val="0"/>
          <w:numId w:val="22"/>
        </w:numPr>
      </w:pPr>
      <w:r w:rsidRPr="00B65F34">
        <w:t xml:space="preserve">pour la première année, de </w:t>
      </w:r>
      <w:r w:rsidRPr="00B65F34">
        <w:fldChar w:fldCharType="begin">
          <w:ffData>
            <w:name w:val="MminTTC1A2"/>
            <w:enabled/>
            <w:calcOnExit w:val="0"/>
            <w:textInput>
              <w:default w:val="                              "/>
            </w:textInput>
          </w:ffData>
        </w:fldChar>
      </w:r>
      <w:bookmarkStart w:id="0" w:name="MminTTC1A2"/>
      <w:r w:rsidRPr="00B65F34">
        <w:instrText xml:space="preserve"> FORMTEXT </w:instrText>
      </w:r>
      <w:r w:rsidRPr="00B65F34">
        <w:fldChar w:fldCharType="separate"/>
      </w:r>
      <w:r w:rsidRPr="00B65F34">
        <w:t xml:space="preserve">                              </w:t>
      </w:r>
      <w:r w:rsidRPr="00B65F34">
        <w:fldChar w:fldCharType="end"/>
      </w:r>
      <w:bookmarkEnd w:id="0"/>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0E2FFC7B" w14:textId="77777777" w:rsidR="00B65F34" w:rsidRPr="00B65F34" w:rsidRDefault="00B65F34" w:rsidP="00B65F34">
      <w:pPr>
        <w:numPr>
          <w:ilvl w:val="0"/>
          <w:numId w:val="22"/>
        </w:numPr>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61F5BECB" w14:textId="77777777" w:rsidR="00B65F34" w:rsidRPr="00B65F34" w:rsidRDefault="00B65F34" w:rsidP="00B65F34"/>
    <w:p w14:paraId="073F66B4" w14:textId="77777777" w:rsidR="00B65F34" w:rsidRDefault="00B65F34" w:rsidP="00B65F34">
      <w:r w:rsidRPr="00B65F34">
        <w:t xml:space="preserve">En contrepartie, l’entrepreneur s’engage à honorer les commandes au titre du présent accord-cadre jusqu’à concurrence d’un montant annuel maximal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w:t>
      </w:r>
    </w:p>
    <w:p w14:paraId="2BA54FDC" w14:textId="44AEF6D0" w:rsidR="00B65F34" w:rsidRPr="00B65F34" w:rsidRDefault="00B65F34" w:rsidP="00B65F34">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28FAC7E3" w14:textId="77777777" w:rsidR="00544EDA"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544EDA" w14:paraId="5E4A9139" w14:textId="77777777" w:rsidTr="00544EDA">
        <w:tc>
          <w:tcPr>
            <w:tcW w:w="2835" w:type="dxa"/>
          </w:tcPr>
          <w:p w14:paraId="37D30856" w14:textId="77777777" w:rsidR="00544EDA" w:rsidRDefault="00544EDA" w:rsidP="00EE4DF0">
            <w:pPr>
              <w:autoSpaceDE w:val="0"/>
              <w:autoSpaceDN w:val="0"/>
              <w:adjustRightInd w:val="0"/>
            </w:pPr>
            <w:r>
              <w:t>1</w:t>
            </w:r>
            <w:r w:rsidRPr="00EE4DF0">
              <w:rPr>
                <w:vertAlign w:val="superscript"/>
              </w:rPr>
              <w:t>ère</w:t>
            </w:r>
            <w:r>
              <w:t xml:space="preserve"> année</w:t>
            </w:r>
          </w:p>
        </w:tc>
        <w:tc>
          <w:tcPr>
            <w:tcW w:w="5244" w:type="dxa"/>
          </w:tcPr>
          <w:p w14:paraId="35F39FE9" w14:textId="0478FB03" w:rsidR="00544EDA" w:rsidRPr="00682801" w:rsidRDefault="00544EDA" w:rsidP="008F0941">
            <w:pPr>
              <w:autoSpaceDE w:val="0"/>
              <w:autoSpaceDN w:val="0"/>
              <w:adjustRightInd w:val="0"/>
            </w:pPr>
            <w:r>
              <w:t xml:space="preserve">M </w:t>
            </w:r>
            <w:r>
              <w:rPr>
                <w:vertAlign w:val="subscript"/>
              </w:rPr>
              <w:t>min annuel 1</w:t>
            </w:r>
            <w:r>
              <w:t xml:space="preserve"> = </w:t>
            </w:r>
            <w:r w:rsidRPr="00682801">
              <w:t>F1 + P2-F2</w:t>
            </w:r>
            <w:r w:rsidRPr="00EE4DF0">
              <w:rPr>
                <w:vertAlign w:val="subscript"/>
              </w:rPr>
              <w:t>annuel</w:t>
            </w:r>
          </w:p>
        </w:tc>
      </w:tr>
      <w:tr w:rsidR="00544EDA" w14:paraId="0F6F7B76" w14:textId="77777777" w:rsidTr="00544EDA">
        <w:tc>
          <w:tcPr>
            <w:tcW w:w="2835" w:type="dxa"/>
          </w:tcPr>
          <w:p w14:paraId="6DB220E7" w14:textId="77777777" w:rsidR="00544EDA" w:rsidRDefault="00544EDA" w:rsidP="00EE4DF0">
            <w:pPr>
              <w:autoSpaceDE w:val="0"/>
              <w:autoSpaceDN w:val="0"/>
              <w:adjustRightInd w:val="0"/>
            </w:pPr>
            <w:r>
              <w:t xml:space="preserve">Années suivantes </w:t>
            </w:r>
          </w:p>
        </w:tc>
        <w:tc>
          <w:tcPr>
            <w:tcW w:w="5244" w:type="dxa"/>
          </w:tcPr>
          <w:p w14:paraId="65A53F04" w14:textId="77777777" w:rsidR="00544EDA" w:rsidRDefault="00544EDA" w:rsidP="00EE4DF0">
            <w:pPr>
              <w:autoSpaceDE w:val="0"/>
              <w:autoSpaceDN w:val="0"/>
              <w:adjustRightInd w:val="0"/>
            </w:pPr>
            <w:r>
              <w:t xml:space="preserve">M </w:t>
            </w:r>
            <w:r>
              <w:rPr>
                <w:vertAlign w:val="subscript"/>
              </w:rPr>
              <w:t xml:space="preserve">min annuel 2-4  </w:t>
            </w:r>
            <w:r>
              <w:t xml:space="preserve">= </w:t>
            </w:r>
            <w:r w:rsidRPr="00682801">
              <w:t>P2-F2</w:t>
            </w:r>
            <w:r w:rsidRPr="00980C41">
              <w:rPr>
                <w:vertAlign w:val="subscript"/>
              </w:rPr>
              <w:t>annuel</w:t>
            </w:r>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6119B330" w14:textId="77777777" w:rsidR="00544EDA" w:rsidRPr="00966CE0" w:rsidRDefault="00544EDA" w:rsidP="00544EDA">
      <w:pPr>
        <w:autoSpaceDE w:val="0"/>
        <w:autoSpaceDN w:val="0"/>
        <w:adjustRightInd w:val="0"/>
        <w:jc w:val="center"/>
      </w:pPr>
      <w:r>
        <w:t>M max annuel = 5</w:t>
      </w:r>
      <w:r w:rsidRPr="00966CE0">
        <w:t xml:space="preserve"> × P</w:t>
      </w:r>
      <w:r>
        <w:t>2-F2</w:t>
      </w:r>
      <w:r w:rsidRPr="00EE4DF0">
        <w:rPr>
          <w:vertAlign w:val="subscript"/>
        </w:rPr>
        <w:t>annuel</w:t>
      </w:r>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3331C47" w:rsidR="00B65F34" w:rsidRPr="00B65F34" w:rsidRDefault="00544EDA" w:rsidP="00B65F34">
      <w:pPr>
        <w:numPr>
          <w:ilvl w:val="0"/>
          <w:numId w:val="23"/>
        </w:numPr>
      </w:pPr>
      <w:r>
        <w:rPr>
          <w:bCs/>
        </w:rPr>
        <w:t>F1</w:t>
      </w:r>
      <w:r w:rsidR="00B65F34" w:rsidRPr="00B65F34">
        <w:rPr>
          <w:bCs/>
        </w:rPr>
        <w:t xml:space="preserve"> correspond au montant de la phase de démarrage (prix unitaire F1)</w:t>
      </w:r>
    </w:p>
    <w:p w14:paraId="576E13CF" w14:textId="31C6816B" w:rsidR="00B65F34" w:rsidRPr="009910C3" w:rsidRDefault="00544EDA" w:rsidP="00B65F34">
      <w:pPr>
        <w:numPr>
          <w:ilvl w:val="0"/>
          <w:numId w:val="23"/>
        </w:numPr>
      </w:pPr>
      <w:r w:rsidRPr="00682801">
        <w:t>P</w:t>
      </w:r>
      <w:r>
        <w:t>2-F2</w:t>
      </w:r>
      <w:r w:rsidRPr="00682801">
        <w:rPr>
          <w:vertAlign w:val="subscript"/>
        </w:rPr>
        <w:t>annuel</w:t>
      </w:r>
      <w:r w:rsidRPr="00966CE0">
        <w:t xml:space="preserve"> </w:t>
      </w:r>
      <w:bookmarkStart w:id="1" w:name="_GoBack"/>
      <w:bookmarkEnd w:id="1"/>
      <w:r w:rsidR="00B65F34" w:rsidRPr="00B65F34">
        <w:rPr>
          <w:bCs/>
        </w:rPr>
        <w:t>correspond au montant du prix unitaire de la prestation annualisée d'exploitation et de maintenance préventive et corrective</w:t>
      </w:r>
      <w:r w:rsidR="00B65F34">
        <w:rPr>
          <w:bCs/>
        </w:rPr>
        <w:t xml:space="preserve"> </w:t>
      </w:r>
      <w:r w:rsidR="00B65F34" w:rsidRPr="009910C3">
        <w:rPr>
          <w:bCs/>
        </w:rPr>
        <w:t>(</w:t>
      </w:r>
      <w:r w:rsidR="00B65F34" w:rsidRPr="00EC014C">
        <w:rPr>
          <w:bCs/>
        </w:rPr>
        <w:t>prix unitaire</w:t>
      </w:r>
      <w:r w:rsidR="009D1B37" w:rsidRPr="00EC014C">
        <w:rPr>
          <w:bCs/>
        </w:rPr>
        <w:t xml:space="preserve"> P2-</w:t>
      </w:r>
      <w:r w:rsidR="00B65F34" w:rsidRPr="00EC014C">
        <w:rPr>
          <w:bCs/>
        </w:rPr>
        <w:t>F2)</w:t>
      </w:r>
      <w:r w:rsidR="00B65F34" w:rsidRPr="009910C3">
        <w:rPr>
          <w:bCs/>
        </w:rPr>
        <w:t xml:space="preserve">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w:t>
      </w:r>
      <w:proofErr w:type="spellStart"/>
      <w:r>
        <w:t>cf</w:t>
      </w:r>
      <w:proofErr w:type="spellEnd"/>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2"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2"/>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3"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3"/>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4"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4"/>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5"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lastRenderedPageBreak/>
        <w:t>Durée du marché et délais</w:t>
      </w:r>
    </w:p>
    <w:p w14:paraId="2788B210" w14:textId="765E626B" w:rsidR="00680BFB" w:rsidRDefault="00680BFB" w:rsidP="00680BFB">
      <w:r w:rsidRPr="00680BFB">
        <w:t xml:space="preserve">La durée et les délais du marché sont spécifiés à l’article 1.5. </w:t>
      </w:r>
      <w:proofErr w:type="gramStart"/>
      <w:r w:rsidRPr="00680BFB">
        <w:t>du</w:t>
      </w:r>
      <w:proofErr w:type="gramEnd"/>
      <w:r w:rsidRPr="00680BFB">
        <w:t xml:space="preserve"> CCAP.</w:t>
      </w:r>
    </w:p>
    <w:p w14:paraId="1DF2AB2B" w14:textId="28052813" w:rsidR="001612A6" w:rsidRDefault="001612A6" w:rsidP="001612A6">
      <w:pPr>
        <w:pStyle w:val="Titre1"/>
      </w:pPr>
      <w:r>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4C691D5D" w14:textId="3CDB2FDA"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lastRenderedPageBreak/>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r>
              <w:t>A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3"/>
      <w:headerReference w:type="first" r:id="rId14"/>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5F455" w14:textId="77777777" w:rsidR="00356156" w:rsidRDefault="00356156" w:rsidP="00EA6B59">
      <w:pPr>
        <w:spacing w:line="240" w:lineRule="auto"/>
      </w:pPr>
      <w:r>
        <w:separator/>
      </w:r>
    </w:p>
  </w:endnote>
  <w:endnote w:type="continuationSeparator" w:id="0">
    <w:p w14:paraId="73971815" w14:textId="77777777" w:rsidR="00356156" w:rsidRDefault="00356156"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06AA0B2A" w14:textId="2D13DBA3" w:rsidR="00146D64" w:rsidRDefault="00680BFB">
        <w:pPr>
          <w:pStyle w:val="Pieddepage"/>
          <w:jc w:val="center"/>
        </w:pPr>
        <w:r>
          <w:fldChar w:fldCharType="begin"/>
        </w:r>
        <w:r>
          <w:instrText>PAGE   \* MERGEFORMAT</w:instrText>
        </w:r>
        <w:r>
          <w:fldChar w:fldCharType="separate"/>
        </w:r>
        <w:r w:rsidR="008F0941">
          <w:rPr>
            <w:noProof/>
          </w:rPr>
          <w:t>7</w:t>
        </w:r>
        <w:r>
          <w:fldChar w:fldCharType="end"/>
        </w:r>
      </w:p>
      <w:p w14:paraId="775D6F79" w14:textId="28C7D771" w:rsidR="00680BFB" w:rsidRDefault="00146D64">
        <w:pPr>
          <w:pStyle w:val="Pieddepage"/>
          <w:jc w:val="center"/>
        </w:pPr>
        <w:r w:rsidRPr="00F23B53">
          <w:t>AE –</w:t>
        </w:r>
        <w:r>
          <w:t xml:space="preserve"> </w:t>
        </w:r>
        <w:r w:rsidR="005469BE">
          <w:t>ESID-25-2</w:t>
        </w:r>
        <w:r w:rsidR="00303667">
          <w:t>77</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BDFF1" w14:textId="77777777" w:rsidR="00356156" w:rsidRDefault="00356156" w:rsidP="00EA6B59">
      <w:pPr>
        <w:spacing w:line="240" w:lineRule="auto"/>
      </w:pPr>
      <w:r>
        <w:separator/>
      </w:r>
    </w:p>
  </w:footnote>
  <w:footnote w:type="continuationSeparator" w:id="0">
    <w:p w14:paraId="20793FBA" w14:textId="77777777" w:rsidR="00356156" w:rsidRDefault="00356156"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744C"/>
    <w:rsid w:val="000910FC"/>
    <w:rsid w:val="0009608D"/>
    <w:rsid w:val="000B034F"/>
    <w:rsid w:val="000B1E5E"/>
    <w:rsid w:val="000C3633"/>
    <w:rsid w:val="000F38D9"/>
    <w:rsid w:val="00104D53"/>
    <w:rsid w:val="00122955"/>
    <w:rsid w:val="00135BF5"/>
    <w:rsid w:val="00146D64"/>
    <w:rsid w:val="00155227"/>
    <w:rsid w:val="001612A6"/>
    <w:rsid w:val="0018044E"/>
    <w:rsid w:val="001B4AD4"/>
    <w:rsid w:val="001D6E58"/>
    <w:rsid w:val="001E366E"/>
    <w:rsid w:val="001E4E41"/>
    <w:rsid w:val="001F378F"/>
    <w:rsid w:val="00211D29"/>
    <w:rsid w:val="0023454E"/>
    <w:rsid w:val="002476A1"/>
    <w:rsid w:val="00250321"/>
    <w:rsid w:val="00262BB6"/>
    <w:rsid w:val="002A0B70"/>
    <w:rsid w:val="002A7BE1"/>
    <w:rsid w:val="002E5456"/>
    <w:rsid w:val="00302298"/>
    <w:rsid w:val="00303667"/>
    <w:rsid w:val="003231E5"/>
    <w:rsid w:val="00331F9E"/>
    <w:rsid w:val="00334432"/>
    <w:rsid w:val="003421AE"/>
    <w:rsid w:val="003465BF"/>
    <w:rsid w:val="00356156"/>
    <w:rsid w:val="003727DA"/>
    <w:rsid w:val="00376660"/>
    <w:rsid w:val="003779ED"/>
    <w:rsid w:val="00385739"/>
    <w:rsid w:val="00395686"/>
    <w:rsid w:val="00395BCD"/>
    <w:rsid w:val="003A164E"/>
    <w:rsid w:val="003C45DC"/>
    <w:rsid w:val="003D38B7"/>
    <w:rsid w:val="004014A7"/>
    <w:rsid w:val="00403987"/>
    <w:rsid w:val="004039B4"/>
    <w:rsid w:val="00405A59"/>
    <w:rsid w:val="00410AFD"/>
    <w:rsid w:val="00414305"/>
    <w:rsid w:val="00414ECE"/>
    <w:rsid w:val="00424EB7"/>
    <w:rsid w:val="00432FF6"/>
    <w:rsid w:val="004465ED"/>
    <w:rsid w:val="004603E0"/>
    <w:rsid w:val="004762CE"/>
    <w:rsid w:val="00486D1C"/>
    <w:rsid w:val="004D527E"/>
    <w:rsid w:val="004F313A"/>
    <w:rsid w:val="00532B4C"/>
    <w:rsid w:val="00544EDA"/>
    <w:rsid w:val="005469BE"/>
    <w:rsid w:val="005603ED"/>
    <w:rsid w:val="00561DF6"/>
    <w:rsid w:val="00563588"/>
    <w:rsid w:val="005866EA"/>
    <w:rsid w:val="00592674"/>
    <w:rsid w:val="005B20AE"/>
    <w:rsid w:val="005D5D11"/>
    <w:rsid w:val="005D6E3B"/>
    <w:rsid w:val="005E7372"/>
    <w:rsid w:val="00605CF0"/>
    <w:rsid w:val="00654E35"/>
    <w:rsid w:val="006626C3"/>
    <w:rsid w:val="00665859"/>
    <w:rsid w:val="00680BFB"/>
    <w:rsid w:val="006947F8"/>
    <w:rsid w:val="006A1A77"/>
    <w:rsid w:val="00704D92"/>
    <w:rsid w:val="0071039C"/>
    <w:rsid w:val="00715E62"/>
    <w:rsid w:val="0078046A"/>
    <w:rsid w:val="00784833"/>
    <w:rsid w:val="007A4173"/>
    <w:rsid w:val="007B42E0"/>
    <w:rsid w:val="007C18BA"/>
    <w:rsid w:val="007C2D7B"/>
    <w:rsid w:val="007C53C4"/>
    <w:rsid w:val="007F2911"/>
    <w:rsid w:val="007F7034"/>
    <w:rsid w:val="00800A0D"/>
    <w:rsid w:val="008152D4"/>
    <w:rsid w:val="00826D76"/>
    <w:rsid w:val="00832552"/>
    <w:rsid w:val="008523F1"/>
    <w:rsid w:val="008750C9"/>
    <w:rsid w:val="00875379"/>
    <w:rsid w:val="00882C5A"/>
    <w:rsid w:val="00891ABE"/>
    <w:rsid w:val="00897498"/>
    <w:rsid w:val="008A0592"/>
    <w:rsid w:val="008B4492"/>
    <w:rsid w:val="008B4C0A"/>
    <w:rsid w:val="008B7720"/>
    <w:rsid w:val="008C2060"/>
    <w:rsid w:val="008C2A76"/>
    <w:rsid w:val="008E2292"/>
    <w:rsid w:val="008F0941"/>
    <w:rsid w:val="008F121A"/>
    <w:rsid w:val="00904184"/>
    <w:rsid w:val="00904AD4"/>
    <w:rsid w:val="00911A11"/>
    <w:rsid w:val="0092505F"/>
    <w:rsid w:val="009301BA"/>
    <w:rsid w:val="00936F34"/>
    <w:rsid w:val="00957832"/>
    <w:rsid w:val="00963918"/>
    <w:rsid w:val="009648F2"/>
    <w:rsid w:val="00971EE5"/>
    <w:rsid w:val="009773E3"/>
    <w:rsid w:val="009910C3"/>
    <w:rsid w:val="009B3C4B"/>
    <w:rsid w:val="009C3205"/>
    <w:rsid w:val="009D1B37"/>
    <w:rsid w:val="009E2D62"/>
    <w:rsid w:val="009E762F"/>
    <w:rsid w:val="009F2578"/>
    <w:rsid w:val="009F6923"/>
    <w:rsid w:val="00A027A0"/>
    <w:rsid w:val="00A0675D"/>
    <w:rsid w:val="00A21545"/>
    <w:rsid w:val="00A234D4"/>
    <w:rsid w:val="00A413FD"/>
    <w:rsid w:val="00A5473E"/>
    <w:rsid w:val="00A55631"/>
    <w:rsid w:val="00A913A2"/>
    <w:rsid w:val="00AA493B"/>
    <w:rsid w:val="00AC5302"/>
    <w:rsid w:val="00AE4899"/>
    <w:rsid w:val="00B0784B"/>
    <w:rsid w:val="00B10CDB"/>
    <w:rsid w:val="00B13679"/>
    <w:rsid w:val="00B165C6"/>
    <w:rsid w:val="00B2741C"/>
    <w:rsid w:val="00B4357A"/>
    <w:rsid w:val="00B6513A"/>
    <w:rsid w:val="00B65F34"/>
    <w:rsid w:val="00B77C96"/>
    <w:rsid w:val="00B82EAA"/>
    <w:rsid w:val="00B9098A"/>
    <w:rsid w:val="00BA6236"/>
    <w:rsid w:val="00BC69E5"/>
    <w:rsid w:val="00C010E5"/>
    <w:rsid w:val="00C10ED3"/>
    <w:rsid w:val="00C32946"/>
    <w:rsid w:val="00C347F2"/>
    <w:rsid w:val="00C43174"/>
    <w:rsid w:val="00C44439"/>
    <w:rsid w:val="00C6454D"/>
    <w:rsid w:val="00C96EEA"/>
    <w:rsid w:val="00CA3057"/>
    <w:rsid w:val="00D0260B"/>
    <w:rsid w:val="00D049B8"/>
    <w:rsid w:val="00D11A47"/>
    <w:rsid w:val="00D1322D"/>
    <w:rsid w:val="00D2026A"/>
    <w:rsid w:val="00D35C82"/>
    <w:rsid w:val="00D42FFE"/>
    <w:rsid w:val="00D47886"/>
    <w:rsid w:val="00D5331B"/>
    <w:rsid w:val="00D5674B"/>
    <w:rsid w:val="00D61232"/>
    <w:rsid w:val="00D71A45"/>
    <w:rsid w:val="00DB5F97"/>
    <w:rsid w:val="00DC27DB"/>
    <w:rsid w:val="00DD14CD"/>
    <w:rsid w:val="00DD2E0E"/>
    <w:rsid w:val="00E012C2"/>
    <w:rsid w:val="00E7117D"/>
    <w:rsid w:val="00E852BF"/>
    <w:rsid w:val="00E970C0"/>
    <w:rsid w:val="00EA209F"/>
    <w:rsid w:val="00EA6B59"/>
    <w:rsid w:val="00EC014C"/>
    <w:rsid w:val="00EC316C"/>
    <w:rsid w:val="00EE10E8"/>
    <w:rsid w:val="00EE55D3"/>
    <w:rsid w:val="00F02DF2"/>
    <w:rsid w:val="00F23173"/>
    <w:rsid w:val="00F24CC0"/>
    <w:rsid w:val="00F31FBC"/>
    <w:rsid w:val="00F32AF6"/>
    <w:rsid w:val="00F36E1E"/>
    <w:rsid w:val="00F5249B"/>
    <w:rsid w:val="00F57581"/>
    <w:rsid w:val="00F94A94"/>
    <w:rsid w:val="00F9546B"/>
    <w:rsid w:val="00FB48C0"/>
    <w:rsid w:val="00FB6100"/>
    <w:rsid w:val="00FE207B"/>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egis.desmonceaux@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79A702701BDE439521EC54C27E4062" ma:contentTypeVersion="1" ma:contentTypeDescription="Crée un document." ma:contentTypeScope="" ma:versionID="b80422bcbec16aca82633981d10f2993">
  <xsd:schema xmlns:xsd="http://www.w3.org/2001/XMLSchema" xmlns:xs="http://www.w3.org/2001/XMLSchema" xmlns:p="http://schemas.microsoft.com/office/2006/metadata/properties" xmlns:ns2="a4409fa5-d12e-4290-879f-446d6e2b2d2e" targetNamespace="http://schemas.microsoft.com/office/2006/metadata/properties" ma:root="true" ma:fieldsID="8aee27e2039983193ad110fb199d44c7" ns2:_="">
    <xsd:import namespace="a4409fa5-d12e-4290-879f-446d6e2b2d2e"/>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409fa5-d12e-4290-879f-446d6e2b2d2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9A161A-66BD-4ED3-8D4F-B1E817DB96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409fa5-d12e-4290-879f-446d6e2b2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4CC941-D7CB-4D4F-8F20-83611F7A5C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5.xml><?xml version="1.0" encoding="utf-8"?>
<ds:datastoreItem xmlns:ds="http://schemas.openxmlformats.org/officeDocument/2006/customXml" ds:itemID="{B48CFA2B-9F14-4CD9-9CD8-6D15E446A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1676</Words>
  <Characters>9223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DESMONCEAUX Régis TSEF</cp:lastModifiedBy>
  <cp:revision>6</cp:revision>
  <cp:lastPrinted>2020-04-22T14:04:00Z</cp:lastPrinted>
  <dcterms:created xsi:type="dcterms:W3CDTF">2025-05-06T08:46:00Z</dcterms:created>
  <dcterms:modified xsi:type="dcterms:W3CDTF">2025-12-03T12:01:00Z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0x010100E779A702701BDE439521EC54C27E4062</vt:lpwstr>
  </property>
</Properties>
</file>